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FD52" w14:textId="77777777" w:rsidR="00D719AE" w:rsidRDefault="00D719AE" w:rsidP="00D719AE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Pr="00027528">
        <w:rPr>
          <w:rFonts w:ascii="黑体" w:eastAsia="黑体" w:hAnsi="黑体" w:hint="eastAsia"/>
          <w:sz w:val="32"/>
          <w:szCs w:val="32"/>
        </w:rPr>
        <w:t>：</w:t>
      </w:r>
    </w:p>
    <w:p w14:paraId="52753D96" w14:textId="0BE025EF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方正小标宋简体" w:eastAsia="方正小标宋简体" w:hAnsi="方正小标宋简体" w:hint="eastAsia"/>
          <w:sz w:val="36"/>
          <w:szCs w:val="36"/>
        </w:rPr>
      </w:pPr>
      <w:r w:rsidRPr="00D719AE">
        <w:rPr>
          <w:rFonts w:ascii="方正小标宋简体" w:eastAsia="方正小标宋简体" w:hAnsi="方正小标宋简体" w:hint="eastAsia"/>
          <w:sz w:val="36"/>
          <w:szCs w:val="36"/>
        </w:rPr>
        <w:t>河北大学程序设计竞赛暨</w:t>
      </w:r>
      <w:proofErr w:type="gramStart"/>
      <w:r w:rsidRPr="00D719AE">
        <w:rPr>
          <w:rFonts w:ascii="方正小标宋简体" w:eastAsia="方正小标宋简体" w:hAnsi="方正小标宋简体" w:hint="eastAsia"/>
          <w:sz w:val="36"/>
          <w:szCs w:val="36"/>
        </w:rPr>
        <w:t>新生赛</w:t>
      </w:r>
      <w:proofErr w:type="gramEnd"/>
      <w:r w:rsidRPr="00D719AE">
        <w:rPr>
          <w:rFonts w:ascii="方正小标宋简体" w:eastAsia="方正小标宋简体" w:hAnsi="方正小标宋简体" w:hint="eastAsia"/>
          <w:sz w:val="36"/>
          <w:szCs w:val="36"/>
        </w:rPr>
        <w:t>规程</w:t>
      </w:r>
    </w:p>
    <w:p w14:paraId="3EA8E9F3" w14:textId="77777777" w:rsidR="00D719AE" w:rsidRDefault="00D719AE" w:rsidP="00D719AE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_GB2312" w:eastAsia="仿宋_GB2312" w:hAnsi="仿宋" w:cs="仿宋"/>
          <w:color w:val="000000"/>
          <w:position w:val="1"/>
          <w:sz w:val="32"/>
          <w:szCs w:val="32"/>
        </w:rPr>
      </w:pPr>
    </w:p>
    <w:p w14:paraId="76C87948" w14:textId="53051C45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一、</w:t>
      </w: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队伍组成</w:t>
      </w:r>
    </w:p>
    <w:p w14:paraId="03E1BE8A" w14:textId="224E23C0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组队参赛，每个参赛队由1-3名队员组成，参赛队员必须是所属高校在籍的本科生、专科生和研究生</w:t>
      </w:r>
    </w:p>
    <w:p w14:paraId="06575F85" w14:textId="7F6DE78A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仿宋" w:hint="eastAsia"/>
          <w:color w:val="000000"/>
          <w:position w:val="1"/>
          <w:sz w:val="32"/>
          <w:szCs w:val="32"/>
        </w:rPr>
      </w:pP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二、</w:t>
      </w: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竞赛方式</w:t>
      </w:r>
    </w:p>
    <w:p w14:paraId="60F82B4F" w14:textId="4C349228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比赛时长：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5个小时，但当比赛进行一定时间后，若出现不可预见的事件，组委会有权调整比赛时间长度，但必须及时通告所有参赛选手</w:t>
      </w:r>
    </w:p>
    <w:p w14:paraId="2BA2662B" w14:textId="6AAFDFE9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比赛模式：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上机编程，实时评测，实时排名</w:t>
      </w:r>
    </w:p>
    <w:p w14:paraId="10364BC0" w14:textId="782DE2FB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比赛题目：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10-13题，中文描述</w:t>
      </w:r>
    </w:p>
    <w:p w14:paraId="0E04CD36" w14:textId="1369ADB9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比赛机器：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每支参赛队共用1台机器</w:t>
      </w:r>
    </w:p>
    <w:p w14:paraId="69413687" w14:textId="583A5378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比赛评测：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实时评测，每通过一个题目升发对应颜色的气球</w:t>
      </w:r>
    </w:p>
    <w:p w14:paraId="05D5D5CD" w14:textId="50A10473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比赛封榜：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比赛最后一小时不显示排名变化情况，颁奖后公布最终结果</w:t>
      </w:r>
    </w:p>
    <w:p w14:paraId="7777DD81" w14:textId="77777777" w:rsidR="00D719AE" w:rsidRPr="00D719AE" w:rsidRDefault="00D719AE" w:rsidP="00D719AE">
      <w:pPr>
        <w:tabs>
          <w:tab w:val="left" w:pos="997"/>
        </w:tabs>
        <w:kinsoku w:val="0"/>
        <w:autoSpaceDE w:val="0"/>
        <w:autoSpaceDN w:val="0"/>
        <w:adjustRightInd w:val="0"/>
        <w:spacing w:line="560" w:lineRule="exact"/>
        <w:ind w:firstLineChars="200" w:firstLine="643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楷体" w:eastAsia="楷体" w:hAnsi="楷体" w:cs="仿宋" w:hint="eastAsia"/>
          <w:b/>
          <w:bCs/>
          <w:color w:val="000000"/>
          <w:position w:val="1"/>
          <w:sz w:val="32"/>
          <w:szCs w:val="32"/>
        </w:rPr>
        <w:t>竞赛语言：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C、C++、Java、Python等</w:t>
      </w:r>
    </w:p>
    <w:p w14:paraId="4C799B5E" w14:textId="43C0FA12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仿宋" w:hint="eastAsia"/>
          <w:color w:val="000000"/>
          <w:position w:val="1"/>
          <w:sz w:val="32"/>
          <w:szCs w:val="32"/>
        </w:rPr>
      </w:pP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三、</w:t>
      </w: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排名细则</w:t>
      </w:r>
    </w:p>
    <w:p w14:paraId="6CCF3107" w14:textId="4A03B6E8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30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所有参赛队按照解题数多少进行排名，解题数多的排名在前；若解题数相同，再比较总用时，总用时少的排名在前。</w:t>
      </w:r>
    </w:p>
    <w:p w14:paraId="6398BCAC" w14:textId="01105595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3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总用时为所有解出的赛题所用时间之和</w:t>
      </w:r>
      <w:r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；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每道赛题的用时是从竞赛开始到该题解答被判定为正确的提交时间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lastRenderedPageBreak/>
        <w:t>为止，其间每一次被判为错误的提交将被加罚20分钟时间，没有解出的赛题不记罚时。</w:t>
      </w:r>
    </w:p>
    <w:p w14:paraId="758AF84F" w14:textId="6B92C6B2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仿宋" w:hint="eastAsia"/>
          <w:color w:val="000000"/>
          <w:position w:val="1"/>
          <w:sz w:val="32"/>
          <w:szCs w:val="32"/>
        </w:rPr>
      </w:pP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四、</w:t>
      </w: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奖项设置</w:t>
      </w:r>
    </w:p>
    <w:p w14:paraId="6F64E921" w14:textId="1FDCE560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6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比赛设置团队金奖、银奖、铜奖。首先按照所有参赛队伍排名，按照有效参赛队伍数的10%</w:t>
      </w:r>
      <w:r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、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20%</w:t>
      </w:r>
      <w:r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、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30%划定队伍各奖项排名线，其中有效参赛队伍定义为至少提交通过1个题目的队伍。再按照25届参赛队伍排名，按照相同方法颁发</w:t>
      </w:r>
      <w:proofErr w:type="gramStart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新生赛</w:t>
      </w:r>
      <w:proofErr w:type="gramEnd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奖项。</w:t>
      </w:r>
    </w:p>
    <w:p w14:paraId="66A5917A" w14:textId="77777777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2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设置冠军、亚军、季军奖杯，颁发给参赛队伍，其中排名第一的参赛队伍获得冠军奖杯，排名第二的参赛队伍获得亚军奖杯，排名第三的参赛队伍获得季军奖杯。按照相同方法颁发</w:t>
      </w:r>
      <w:proofErr w:type="gramStart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新生赛</w:t>
      </w:r>
      <w:proofErr w:type="gramEnd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奖杯。</w:t>
      </w:r>
    </w:p>
    <w:p w14:paraId="78CAF226" w14:textId="1B80EE56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黑体" w:eastAsia="黑体" w:hAnsi="黑体" w:cs="仿宋" w:hint="eastAsia"/>
          <w:color w:val="000000"/>
          <w:position w:val="1"/>
          <w:sz w:val="32"/>
          <w:szCs w:val="32"/>
        </w:rPr>
      </w:pP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五、</w:t>
      </w:r>
      <w:r w:rsidRPr="00D719AE">
        <w:rPr>
          <w:rFonts w:ascii="黑体" w:eastAsia="黑体" w:hAnsi="黑体" w:cs="仿宋" w:hint="eastAsia"/>
          <w:color w:val="000000"/>
          <w:position w:val="1"/>
          <w:sz w:val="32"/>
          <w:szCs w:val="32"/>
        </w:rPr>
        <w:t>竞赛纪律</w:t>
      </w:r>
    </w:p>
    <w:p w14:paraId="1CB88D2C" w14:textId="52EB6777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2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参赛选手可以携带诸如书籍、字典、手册、程序清单等文字性参考资料</w:t>
      </w:r>
      <w:r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；</w:t>
      </w: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但是不能携带任何可用计算机处理的电子设备，也不能携带任何通讯工具。</w:t>
      </w:r>
    </w:p>
    <w:p w14:paraId="52FF7DF6" w14:textId="77777777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2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当参赛选手出现妨碍比赛正常进行的行为时，诸如擅自移动赛场中的设备，未经授权修改比赛软硬件，干扰他人比赛等，组委会有权剥夺其参赛资格。</w:t>
      </w:r>
    </w:p>
    <w:p w14:paraId="6DF63778" w14:textId="18E8292F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ind w:right="442" w:firstLineChars="200" w:firstLine="640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比赛期间，交流</w:t>
      </w:r>
      <w:proofErr w:type="gramStart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讨论仅</w:t>
      </w:r>
      <w:proofErr w:type="gramEnd"/>
      <w:r w:rsidRPr="00D719AE"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  <w:t>限于本队的3位成员之间，严禁和其他队伍成员或场外人员有任何交流行为，否则视为违纪，组委会有权处罚。</w:t>
      </w:r>
    </w:p>
    <w:p w14:paraId="19BAF2C1" w14:textId="77777777" w:rsidR="00D719AE" w:rsidRPr="00D719AE" w:rsidRDefault="00D719AE" w:rsidP="00D719AE">
      <w:pPr>
        <w:kinsoku w:val="0"/>
        <w:autoSpaceDE w:val="0"/>
        <w:autoSpaceDN w:val="0"/>
        <w:adjustRightInd w:val="0"/>
        <w:spacing w:line="560" w:lineRule="exact"/>
        <w:textAlignment w:val="baseline"/>
        <w:rPr>
          <w:rFonts w:ascii="仿宋_GB2312" w:eastAsia="仿宋_GB2312" w:hAnsi="仿宋" w:cs="仿宋" w:hint="eastAsia"/>
          <w:color w:val="000000"/>
          <w:position w:val="1"/>
          <w:sz w:val="32"/>
          <w:szCs w:val="32"/>
        </w:rPr>
      </w:pPr>
    </w:p>
    <w:p w14:paraId="6E01E4A5" w14:textId="77777777" w:rsidR="00F4324A" w:rsidRPr="00D719AE" w:rsidRDefault="00F4324A" w:rsidP="00D719A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F4324A" w:rsidRPr="00D7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6060" w14:textId="77777777" w:rsidR="00F05DA6" w:rsidRDefault="00F05DA6" w:rsidP="00D719AE">
      <w:pPr>
        <w:rPr>
          <w:rFonts w:hint="eastAsia"/>
        </w:rPr>
      </w:pPr>
      <w:r>
        <w:separator/>
      </w:r>
    </w:p>
  </w:endnote>
  <w:endnote w:type="continuationSeparator" w:id="0">
    <w:p w14:paraId="0AA1AC8A" w14:textId="77777777" w:rsidR="00F05DA6" w:rsidRDefault="00F05DA6" w:rsidP="00D719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EBE5" w14:textId="77777777" w:rsidR="00F05DA6" w:rsidRDefault="00F05DA6" w:rsidP="00D719AE">
      <w:pPr>
        <w:rPr>
          <w:rFonts w:hint="eastAsia"/>
        </w:rPr>
      </w:pPr>
      <w:r>
        <w:separator/>
      </w:r>
    </w:p>
  </w:footnote>
  <w:footnote w:type="continuationSeparator" w:id="0">
    <w:p w14:paraId="03C428DC" w14:textId="77777777" w:rsidR="00F05DA6" w:rsidRDefault="00F05DA6" w:rsidP="00D719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4A"/>
    <w:rsid w:val="00842E6E"/>
    <w:rsid w:val="00D719AE"/>
    <w:rsid w:val="00F05DA6"/>
    <w:rsid w:val="00F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9DA28"/>
  <w15:chartTrackingRefBased/>
  <w15:docId w15:val="{3488F959-1B35-49EA-A365-4A33B933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9A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2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4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4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4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4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4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4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4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43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24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43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24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43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43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2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19A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719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19A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71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潇颖 马</dc:creator>
  <cp:keywords/>
  <dc:description/>
  <cp:lastModifiedBy>潇颖 马</cp:lastModifiedBy>
  <cp:revision>2</cp:revision>
  <dcterms:created xsi:type="dcterms:W3CDTF">2025-10-29T22:12:00Z</dcterms:created>
  <dcterms:modified xsi:type="dcterms:W3CDTF">2025-10-29T22:17:00Z</dcterms:modified>
</cp:coreProperties>
</file>