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河北大学202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</w:rPr>
        <w:t>年度团员教育评议登记表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410"/>
        <w:gridCol w:w="810"/>
        <w:gridCol w:w="825"/>
        <w:gridCol w:w="1410"/>
        <w:gridCol w:w="1395"/>
        <w:gridCol w:w="705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    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性别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政治面貌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民族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所在学院及团支部</w:t>
            </w:r>
          </w:p>
        </w:tc>
        <w:tc>
          <w:tcPr>
            <w:tcW w:w="427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xx学院xx团支部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个人总结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团支部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评议意见</w:t>
            </w:r>
          </w:p>
        </w:tc>
        <w:tc>
          <w:tcPr>
            <w:tcW w:w="7315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该同学在202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32"/>
              </w:rPr>
              <w:t>年度团员教育评议中获得xx等次。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</w:p>
          <w:p>
            <w:pPr>
              <w:wordWrap w:val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cs="Times New Roman" w:hAnsiTheme="minorEastAsia"/>
                <w:sz w:val="24"/>
              </w:rPr>
              <w:t xml:space="preserve">团支部书记：                </w:t>
            </w:r>
          </w:p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cs="Times New Roman" w:hAnsiTheme="minorEastAsia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 w:hAnsiTheme="minorEastAsia"/>
                <w:sz w:val="24"/>
              </w:rPr>
              <w:t>日</w:t>
            </w:r>
          </w:p>
        </w:tc>
      </w:tr>
    </w:tbl>
    <w:p>
      <w:pPr>
        <w:rPr>
          <w:rFonts w:asciiTheme="minorEastAsia" w:hAnsiTheme="minor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67AAC"/>
    <w:rsid w:val="002D40D1"/>
    <w:rsid w:val="00550C09"/>
    <w:rsid w:val="008B1874"/>
    <w:rsid w:val="0E39028A"/>
    <w:rsid w:val="133850BF"/>
    <w:rsid w:val="1E9929E1"/>
    <w:rsid w:val="45A14886"/>
    <w:rsid w:val="50A8144B"/>
    <w:rsid w:val="5C867AAC"/>
    <w:rsid w:val="73B03604"/>
    <w:rsid w:val="766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6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2019-03-07T00:51:00Z</dcterms:created>
  <dc:creator>吴限泽</dc:creator>
  <cp:lastModifiedBy>刘水水</cp:lastModifiedBy>
  <dcterms:modified xsi:type="dcterms:W3CDTF">2022-03-01T15:43:07Z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36759042EEC0497DBFCA04FF13F4D29C</vt:lpwstr>
  </property>
</Properties>
</file>