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大学优秀志愿者名额分配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表</w:t>
      </w:r>
    </w:p>
    <w:p/>
    <w:tbl>
      <w:tblPr>
        <w:tblStyle w:val="3"/>
        <w:tblpPr w:leftFromText="180" w:rightFromText="180" w:vertAnchor="page" w:horzAnchor="page" w:tblpX="2242" w:tblpY="2384"/>
        <w:tblW w:w="7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6"/>
        <w:gridCol w:w="3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优秀志愿者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文 学 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历史学院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新闻传播学院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经济学院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管理学院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外国语学院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教育学院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 学 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艺术学院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数信学院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网计学院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物理学院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化学学院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药 学 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生科学院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电信学院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建工学院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质监学院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基础医学院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护理学院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公共卫生学院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中医学院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兰开夏学院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哲学与社会学学院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马克思学院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研究生学院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博物馆分队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生态学院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各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公益</w:t>
            </w:r>
            <w:r>
              <w:rPr>
                <w:rFonts w:hint="eastAsia"/>
                <w:sz w:val="30"/>
                <w:szCs w:val="30"/>
              </w:rPr>
              <w:t>社团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45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MWRhY2M4Yzg3Y2Q5YmZhNjM4ZmJjY2NkMTUwMmYifQ=="/>
    <w:docVar w:name="KSO_WPS_MARK_KEY" w:val="aea3315c-bfe2-4bc3-81e7-617c957e1b4c"/>
  </w:docVars>
  <w:rsids>
    <w:rsidRoot w:val="727B0201"/>
    <w:rsid w:val="000149C5"/>
    <w:rsid w:val="00512A71"/>
    <w:rsid w:val="00620008"/>
    <w:rsid w:val="00760B2D"/>
    <w:rsid w:val="00964A3C"/>
    <w:rsid w:val="0E7949FF"/>
    <w:rsid w:val="10C54A4C"/>
    <w:rsid w:val="17C135F2"/>
    <w:rsid w:val="192B23B1"/>
    <w:rsid w:val="1B09473C"/>
    <w:rsid w:val="1D6D3BD2"/>
    <w:rsid w:val="287C2F2C"/>
    <w:rsid w:val="2C8F294F"/>
    <w:rsid w:val="323B6D91"/>
    <w:rsid w:val="375B6AD0"/>
    <w:rsid w:val="40146F36"/>
    <w:rsid w:val="4144003B"/>
    <w:rsid w:val="41E50ACD"/>
    <w:rsid w:val="47F44F00"/>
    <w:rsid w:val="4B3F007E"/>
    <w:rsid w:val="501E0B0D"/>
    <w:rsid w:val="540D5BAD"/>
    <w:rsid w:val="55400849"/>
    <w:rsid w:val="57EC0941"/>
    <w:rsid w:val="58D13E8A"/>
    <w:rsid w:val="63E1025D"/>
    <w:rsid w:val="6E3B4CFD"/>
    <w:rsid w:val="727B0201"/>
    <w:rsid w:val="74D16FF0"/>
    <w:rsid w:val="7FAA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character" w:styleId="5">
    <w:name w:val="Placeholder Text"/>
    <w:basedOn w:val="4"/>
    <w:unhideWhenUsed/>
    <w:qFormat/>
    <w:uiPriority w:val="99"/>
    <w:rPr>
      <w:color w:val="808080"/>
    </w:rPr>
  </w:style>
  <w:style w:type="character" w:customStyle="1" w:styleId="6">
    <w:name w:val="批注框文本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188</Characters>
  <Lines>2</Lines>
  <Paragraphs>1</Paragraphs>
  <TotalTime>7</TotalTime>
  <ScaleCrop>false</ScaleCrop>
  <LinksUpToDate>false</LinksUpToDate>
  <CharactersWithSpaces>194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2020-12-17T04:30:00Z</dcterms:created>
  <dc:creator>LENOVO</dc:creator>
  <cp:lastModifiedBy>玩世不恭</cp:lastModifiedBy>
  <cp:lastPrinted>2020-12-22T00:28:00Z</cp:lastPrinted>
  <dcterms:modified xsi:type="dcterms:W3CDTF">2022-11-18T11:33:53Z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A6DD7C3186B248DC96B426507CB909C9</vt:lpwstr>
  </property>
</Properties>
</file>