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研究生支教团</w:t>
      </w:r>
      <w:r>
        <w:rPr>
          <w:rFonts w:hint="eastAsia"/>
          <w:b/>
          <w:bCs/>
          <w:sz w:val="28"/>
          <w:szCs w:val="28"/>
          <w:lang w:val="en-US" w:eastAsia="zh-CN"/>
        </w:rPr>
        <w:t>候选人个人基本情况</w:t>
      </w:r>
    </w:p>
    <w:p>
      <w:pPr>
        <w:numPr>
          <w:ilvl w:val="0"/>
          <w:numId w:val="0"/>
        </w:numPr>
        <w:ind w:firstLine="280" w:firstLineChars="1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学院：                        姓名：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政治面貌：入党、团时间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如：2018.9于河北大学某学院加入中国共产党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思想学习：参加各级青马班学习情况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如：2018.9参加河北大学某学院青马班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社会工作：担任主要学生工作职务情况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如：2018.9—2019.6年担任河北大学某院某班班长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荣誉称号：获得荣誉称号时间、名称、级别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如：2019.6获得河北大学三好学生（校级）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志愿服务与社会实践：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如：2019.7参加雄按马拉松大赛志愿服务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学术科技：参加学术科技竞赛获奖、论文发表、大创项目等情况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如:2018.9在《刊物名称》发表《论文名称》，第？作者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文艺体育等其他获奖：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如：2018.10河北大学运动会100米短跑第7名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79F95E"/>
    <w:multiLevelType w:val="singleLevel"/>
    <w:tmpl w:val="D679F9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33BE5"/>
    <w:rsid w:val="18D33BE5"/>
    <w:rsid w:val="7D7507DD"/>
    <w:rsid w:val="7D9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2020-09-04T12:11:00Z</dcterms:created>
  <dc:creator>阿拉伯大使</dc:creator>
  <cp:lastModifiedBy>叫我、杨奋斗</cp:lastModifiedBy>
  <dcterms:modified xsi:type="dcterms:W3CDTF">2021-09-05T08:24:55Z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C838473A7E34440389061D0BE9BA5869</vt:lpwstr>
  </property>
</Properties>
</file>