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河北大学学生社团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工作部2021届</w:t>
      </w:r>
      <w:r>
        <w:rPr>
          <w:rFonts w:hint="eastAsia" w:ascii="宋体" w:hAnsi="宋体" w:eastAsia="宋体"/>
          <w:b/>
          <w:bCs/>
          <w:sz w:val="32"/>
          <w:szCs w:val="32"/>
        </w:rPr>
        <w:t>主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任</w:t>
      </w:r>
      <w:r>
        <w:rPr>
          <w:rFonts w:hint="eastAsia" w:ascii="宋体" w:hAnsi="宋体" w:eastAsia="宋体"/>
          <w:b/>
          <w:bCs/>
          <w:sz w:val="32"/>
          <w:szCs w:val="32"/>
        </w:rPr>
        <w:t>竞聘报名表</w:t>
      </w:r>
    </w:p>
    <w:p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Style w:val="4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40"/>
        <w:gridCol w:w="2551"/>
        <w:gridCol w:w="1160"/>
        <w:gridCol w:w="113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班级成绩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部室/社团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担任职务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荣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誉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价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河北大学学生社团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工作部</w:t>
      </w:r>
      <w:r>
        <w:rPr>
          <w:rFonts w:hint="eastAsia" w:ascii="宋体" w:hAnsi="宋体" w:eastAsia="宋体" w:cs="宋体"/>
          <w:b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32"/>
          <w:szCs w:val="32"/>
        </w:rPr>
        <w:t>-202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</w:rPr>
        <w:t>学年部长竞聘报名表</w:t>
      </w:r>
    </w:p>
    <w:p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Style w:val="4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40"/>
        <w:gridCol w:w="2551"/>
        <w:gridCol w:w="1160"/>
        <w:gridCol w:w="113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班级成绩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部室/社团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担任职务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意向部室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是否服从调剂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誉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价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97"/>
    <w:rsid w:val="00010BDC"/>
    <w:rsid w:val="00311997"/>
    <w:rsid w:val="004B0053"/>
    <w:rsid w:val="06AA59A7"/>
    <w:rsid w:val="09B761E9"/>
    <w:rsid w:val="32FF1FD7"/>
    <w:rsid w:val="428A3B67"/>
    <w:rsid w:val="63643811"/>
    <w:rsid w:val="71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10</TotalTime>
  <ScaleCrop>false</ScaleCrop>
  <LinksUpToDate>false</LinksUpToDate>
  <CharactersWithSpaces>136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2019-06-11T12:22:00Z</dcterms:created>
  <dc:creator>lenovo</dc:creator>
  <cp:lastModifiedBy>一叶天</cp:lastModifiedBy>
  <dcterms:modified xsi:type="dcterms:W3CDTF">2021-06-08T09:05:32Z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E98BE23207EC46D5B0C3FCB45E924F0B</vt:lpwstr>
  </property>
</Properties>
</file>